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Parecer  CME n.º 008/2006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Aprova os  Planos de Estudos da Escola Municipal de Ensino Fundamental Granja Esperança.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Secretaria Municipal de Educação e Pesquisa encaminhou, ao Conselho Municipal de Educação, os Planos de Estudos da Escola Municipal de Ensino Fundamental Granja Esperança.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– Os Planos de Estudos disciplina o Ensino Fundamental de 1ª à 8ª série com organização curricular seriada.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 e Pesquisa, setor de legislação, que nomeia os representantes das EMEFs, EMEIs e SMEP para a comissão de Análise.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– Face ao exposto a Comissão conclui que os Planos de Estudos estão aprovados ressalvadas as possíveis incorreções de linguagem.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6 - Das três cópias originais dos Planos de Estudos, homologados, fica uma arquivada no Conselho Municipal de Educação e duas cópias serão encaminhados à Secretaria Municipal de Educação e Pesquisa, sendo uma delas enviada para  escola.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Comissão de Análise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Rosa Maria Lippert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Rita de Cássia Dias Costa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Sandra  Maria Ramos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Nilce Guilhermina Farias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Valéria Gil de Souza Kim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Gelaine Sarmento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Loiselis Verlindo de Vilhena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Ionice Machado Alexandre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Cristina Martins Krucinski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Catarina Comper Dullesko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Marisete Bergamaschi dos Santos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29 de setembro de 2006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5640" cy="77914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5640" cy="7791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